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E7C9E" w14:textId="26931C31" w:rsidR="002C56B8" w:rsidRDefault="002C56B8">
      <w:r>
        <w:t>Polecenie do „K w nagłosie”</w:t>
      </w:r>
    </w:p>
    <w:p w14:paraId="74AD4775" w14:textId="37A77C94" w:rsidR="002C56B8" w:rsidRDefault="002C56B8">
      <w:r>
        <w:t>Nazywamy i głośno powtarzamy nazwę przedmiotów rozpoczynających się na gł. [k], następnie je kolorujemy. Pamiętamy o prawidłowej realizacji gł. [k]</w:t>
      </w:r>
      <w:r w:rsidR="00C72095">
        <w:t>.</w:t>
      </w:r>
      <w:bookmarkStart w:id="0" w:name="_GoBack"/>
      <w:bookmarkEnd w:id="0"/>
    </w:p>
    <w:sectPr w:rsidR="002C5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6B8"/>
    <w:rsid w:val="002C56B8"/>
    <w:rsid w:val="00C7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71115"/>
  <w15:chartTrackingRefBased/>
  <w15:docId w15:val="{FC3529E2-D715-4EA9-B4CF-A8869BBC8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Ciesiółka</dc:creator>
  <cp:keywords/>
  <dc:description/>
  <cp:lastModifiedBy>Jakub Ciesiółka</cp:lastModifiedBy>
  <cp:revision>1</cp:revision>
  <dcterms:created xsi:type="dcterms:W3CDTF">2020-03-15T19:29:00Z</dcterms:created>
  <dcterms:modified xsi:type="dcterms:W3CDTF">2020-03-15T19:41:00Z</dcterms:modified>
</cp:coreProperties>
</file>