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CD6A0" w14:textId="0ED1893D" w:rsidR="00BB0F55" w:rsidRDefault="00BB0F55">
      <w:r>
        <w:t>Onomatopeje.</w:t>
      </w:r>
    </w:p>
    <w:p w14:paraId="63B75FB8" w14:textId="3DBEA9D6" w:rsidR="00BB0F55" w:rsidRDefault="00BB0F55">
      <w:r w:rsidRPr="00BB0F55">
        <w:t>Materiał zawiera 7 kart. Na trzech pierwszych arkuszach znajdują się 24 karty z ilustracjami oraz opisującymi je onomatopejami. Na trzech kolejnych arkuszach, na kartach znajdują się tylko ilustracje. Na ostatniej karcie znajdują się same podpisy.</w:t>
      </w:r>
      <w:r>
        <w:t xml:space="preserve"> </w:t>
      </w:r>
    </w:p>
    <w:p w14:paraId="568647D0" w14:textId="36666801" w:rsidR="00BB0F55" w:rsidRDefault="00BB0F55">
      <w:r>
        <w:t>Powtarzamy onomatopeje, dopasowujemy podpisy do obrazków, można również stworzyć grę</w:t>
      </w:r>
      <w:bookmarkStart w:id="0" w:name="_GoBack"/>
      <w:bookmarkEnd w:id="0"/>
      <w:r>
        <w:t xml:space="preserve"> Memory.</w:t>
      </w:r>
    </w:p>
    <w:sectPr w:rsidR="00BB0F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F55"/>
    <w:rsid w:val="00BB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8D608"/>
  <w15:chartTrackingRefBased/>
  <w15:docId w15:val="{458C7B67-F352-44B9-A489-0A9ED78DE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305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Ciesiółka</dc:creator>
  <cp:keywords/>
  <dc:description/>
  <cp:lastModifiedBy>Jakub Ciesiółka</cp:lastModifiedBy>
  <cp:revision>1</cp:revision>
  <dcterms:created xsi:type="dcterms:W3CDTF">2020-03-15T19:51:00Z</dcterms:created>
  <dcterms:modified xsi:type="dcterms:W3CDTF">2020-03-15T19:57:00Z</dcterms:modified>
</cp:coreProperties>
</file>